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2820" w14:textId="6FEC1CB7" w:rsidR="00145D84" w:rsidRPr="00145D84" w:rsidRDefault="00145D84" w:rsidP="00145D84">
      <w:pPr>
        <w:jc w:val="center"/>
        <w:rPr>
          <w:rFonts w:ascii="Tahoma" w:hAnsi="Tahoma" w:cs="Tahoma"/>
          <w:b/>
          <w:u w:val="single"/>
        </w:rPr>
      </w:pPr>
      <w:r w:rsidRPr="00145D84">
        <w:rPr>
          <w:rFonts w:ascii="Tahoma" w:hAnsi="Tahoma" w:cs="Tahoma"/>
          <w:b/>
          <w:u w:val="single"/>
        </w:rPr>
        <w:t>PRESS NOTE</w:t>
      </w:r>
    </w:p>
    <w:p w14:paraId="50169370" w14:textId="22A59537" w:rsidR="00145D84" w:rsidRPr="00145D84" w:rsidRDefault="00145D84" w:rsidP="00145D84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Date: 03.07.2023</w:t>
      </w:r>
    </w:p>
    <w:p w14:paraId="2C4EFAFF" w14:textId="77777777" w:rsidR="00145D84" w:rsidRDefault="00145D84" w:rsidP="00145D84">
      <w:pPr>
        <w:spacing w:line="240" w:lineRule="auto"/>
        <w:contextualSpacing/>
        <w:jc w:val="center"/>
        <w:rPr>
          <w:rFonts w:ascii="Tahoma" w:hAnsi="Tahoma" w:cs="Tahoma"/>
          <w:b/>
        </w:rPr>
      </w:pPr>
    </w:p>
    <w:p w14:paraId="0C8BF2BE" w14:textId="455A17C7" w:rsidR="00145D84" w:rsidRDefault="00145D84" w:rsidP="00145D84">
      <w:pPr>
        <w:spacing w:line="240" w:lineRule="auto"/>
        <w:contextualSpacing/>
        <w:jc w:val="center"/>
        <w:rPr>
          <w:rFonts w:ascii="Tahoma" w:hAnsi="Tahoma" w:cs="Tahoma"/>
          <w:b/>
        </w:rPr>
      </w:pPr>
      <w:r w:rsidRPr="00145D84">
        <w:rPr>
          <w:rFonts w:ascii="Tahoma" w:hAnsi="Tahoma" w:cs="Tahoma"/>
          <w:b/>
        </w:rPr>
        <w:t xml:space="preserve">IIPE CONDUCTED IMMERSION PROGRAM </w:t>
      </w:r>
    </w:p>
    <w:p w14:paraId="1449C873" w14:textId="2ABC155A" w:rsidR="00145D84" w:rsidRPr="00145D84" w:rsidRDefault="00145D84" w:rsidP="00145D84">
      <w:pPr>
        <w:spacing w:line="240" w:lineRule="auto"/>
        <w:contextualSpacing/>
        <w:jc w:val="center"/>
        <w:rPr>
          <w:rFonts w:ascii="Tahoma" w:hAnsi="Tahoma" w:cs="Tahoma"/>
          <w:b/>
        </w:rPr>
      </w:pPr>
      <w:r w:rsidRPr="00145D84">
        <w:rPr>
          <w:rFonts w:ascii="Tahoma" w:hAnsi="Tahoma" w:cs="Tahoma"/>
          <w:b/>
        </w:rPr>
        <w:t>FOR MIT WPU, PUNE STUDENTS</w:t>
      </w:r>
    </w:p>
    <w:p w14:paraId="04A78E8F" w14:textId="138320F4" w:rsidR="00145D84" w:rsidRDefault="00145D84" w:rsidP="00145D84">
      <w:pPr>
        <w:jc w:val="center"/>
        <w:rPr>
          <w:rFonts w:ascii="Tahoma" w:hAnsi="Tahoma" w:cs="Tahoma"/>
        </w:rPr>
      </w:pPr>
    </w:p>
    <w:p w14:paraId="2893E47E" w14:textId="77777777" w:rsidR="00B23408" w:rsidRPr="00145D84" w:rsidRDefault="00B23408" w:rsidP="00145D84">
      <w:pPr>
        <w:jc w:val="center"/>
        <w:rPr>
          <w:rFonts w:ascii="Tahoma" w:hAnsi="Tahoma" w:cs="Tahoma"/>
        </w:rPr>
      </w:pPr>
    </w:p>
    <w:p w14:paraId="7B0C6B49" w14:textId="3F7F9A90" w:rsidR="00145D84" w:rsidRPr="00145D84" w:rsidRDefault="00145D84" w:rsidP="00145D8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Indian Institute of Petroleum and Energy (IIPE), Visakhapatnam o</w:t>
      </w:r>
      <w:r w:rsidRPr="00145D84">
        <w:rPr>
          <w:rFonts w:ascii="Tahoma" w:hAnsi="Tahoma" w:cs="Tahoma"/>
        </w:rPr>
        <w:t>rganized two weeks</w:t>
      </w:r>
      <w:r w:rsidR="005967A1">
        <w:rPr>
          <w:rFonts w:ascii="Tahoma" w:hAnsi="Tahoma" w:cs="Tahoma"/>
        </w:rPr>
        <w:t>’</w:t>
      </w:r>
      <w:r w:rsidRPr="00145D84">
        <w:rPr>
          <w:rFonts w:ascii="Tahoma" w:hAnsi="Tahoma" w:cs="Tahoma"/>
        </w:rPr>
        <w:t xml:space="preserve"> immersion program on 'Recent Advances in Petroleum Engineering' for </w:t>
      </w:r>
      <w:proofErr w:type="spellStart"/>
      <w:proofErr w:type="gramStart"/>
      <w:r w:rsidRPr="00145D84">
        <w:rPr>
          <w:rFonts w:ascii="Tahoma" w:hAnsi="Tahoma" w:cs="Tahoma"/>
        </w:rPr>
        <w:t>B.Tech</w:t>
      </w:r>
      <w:proofErr w:type="spellEnd"/>
      <w:proofErr w:type="gramEnd"/>
      <w:r w:rsidRPr="00145D84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 xml:space="preserve">etroleum Engineering </w:t>
      </w:r>
      <w:r w:rsidRPr="00145D84">
        <w:rPr>
          <w:rFonts w:ascii="Tahoma" w:hAnsi="Tahoma" w:cs="Tahoma"/>
        </w:rPr>
        <w:t xml:space="preserve">students </w:t>
      </w:r>
      <w:r w:rsidR="00B23408">
        <w:rPr>
          <w:rFonts w:ascii="Tahoma" w:hAnsi="Tahoma" w:cs="Tahoma"/>
        </w:rPr>
        <w:t xml:space="preserve">of </w:t>
      </w:r>
      <w:r w:rsidR="00B23408" w:rsidRPr="00145D84">
        <w:rPr>
          <w:rFonts w:ascii="Tahoma" w:hAnsi="Tahoma" w:cs="Tahoma"/>
        </w:rPr>
        <w:t>MIT W</w:t>
      </w:r>
      <w:r w:rsidR="00B23408">
        <w:rPr>
          <w:rFonts w:ascii="Tahoma" w:hAnsi="Tahoma" w:cs="Tahoma"/>
        </w:rPr>
        <w:t>orld Peace University</w:t>
      </w:r>
      <w:r w:rsidR="00B23408" w:rsidRPr="00145D84">
        <w:rPr>
          <w:rFonts w:ascii="Tahoma" w:hAnsi="Tahoma" w:cs="Tahoma"/>
        </w:rPr>
        <w:t>, Pune</w:t>
      </w:r>
      <w:r w:rsidR="00B23408">
        <w:rPr>
          <w:rFonts w:ascii="Tahoma" w:hAnsi="Tahoma" w:cs="Tahoma"/>
        </w:rPr>
        <w:t>,</w:t>
      </w:r>
      <w:r w:rsidR="00B23408" w:rsidRPr="00145D84">
        <w:rPr>
          <w:rFonts w:ascii="Tahoma" w:hAnsi="Tahoma" w:cs="Tahoma"/>
        </w:rPr>
        <w:t xml:space="preserve"> </w:t>
      </w:r>
      <w:r w:rsidRPr="00145D84">
        <w:rPr>
          <w:rFonts w:ascii="Tahoma" w:hAnsi="Tahoma" w:cs="Tahoma"/>
        </w:rPr>
        <w:t>from June</w:t>
      </w:r>
      <w:r w:rsidR="00B23408">
        <w:rPr>
          <w:rFonts w:ascii="Tahoma" w:hAnsi="Tahoma" w:cs="Tahoma"/>
        </w:rPr>
        <w:t xml:space="preserve"> </w:t>
      </w:r>
      <w:r w:rsidRPr="00145D84">
        <w:rPr>
          <w:rFonts w:ascii="Tahoma" w:hAnsi="Tahoma" w:cs="Tahoma"/>
        </w:rPr>
        <w:t>15  to June 28, 2023.</w:t>
      </w:r>
      <w:r>
        <w:rPr>
          <w:rFonts w:ascii="Tahoma" w:hAnsi="Tahoma" w:cs="Tahoma"/>
        </w:rPr>
        <w:t xml:space="preserve"> The </w:t>
      </w:r>
      <w:r w:rsidRPr="00145D84">
        <w:rPr>
          <w:rFonts w:ascii="Tahoma" w:hAnsi="Tahoma" w:cs="Tahoma"/>
        </w:rPr>
        <w:t>Department of Petroleum</w:t>
      </w:r>
      <w:r w:rsidR="00B23408">
        <w:rPr>
          <w:rFonts w:ascii="Tahoma" w:hAnsi="Tahoma" w:cs="Tahoma"/>
        </w:rPr>
        <w:t xml:space="preserve"> Engineering</w:t>
      </w:r>
      <w:r w:rsidRPr="00145D84">
        <w:rPr>
          <w:rFonts w:ascii="Tahoma" w:hAnsi="Tahoma" w:cs="Tahoma"/>
        </w:rPr>
        <w:t xml:space="preserve"> and Earth Science</w:t>
      </w:r>
      <w:r w:rsidR="00B23408">
        <w:rPr>
          <w:rFonts w:ascii="Tahoma" w:hAnsi="Tahoma" w:cs="Tahoma"/>
        </w:rPr>
        <w:t>s of the Institute conducted the program at the campus premises.</w:t>
      </w:r>
      <w:bookmarkStart w:id="0" w:name="_GoBack"/>
      <w:bookmarkEnd w:id="0"/>
    </w:p>
    <w:p w14:paraId="267CCB3A" w14:textId="3C9532E2" w:rsidR="00145D84" w:rsidRPr="00145D84" w:rsidRDefault="00145D84" w:rsidP="00B23408">
      <w:pPr>
        <w:jc w:val="both"/>
        <w:rPr>
          <w:rFonts w:ascii="Tahoma" w:hAnsi="Tahoma" w:cs="Tahoma"/>
        </w:rPr>
      </w:pPr>
      <w:r w:rsidRPr="00145D84">
        <w:rPr>
          <w:rFonts w:ascii="Tahoma" w:hAnsi="Tahoma" w:cs="Tahoma"/>
        </w:rPr>
        <w:t xml:space="preserve">The program covered fundamentals of core </w:t>
      </w:r>
      <w:r w:rsidR="00B23408">
        <w:rPr>
          <w:rFonts w:ascii="Tahoma" w:hAnsi="Tahoma" w:cs="Tahoma"/>
        </w:rPr>
        <w:t>Petroleum Engineering</w:t>
      </w:r>
      <w:r w:rsidRPr="00145D84">
        <w:rPr>
          <w:rFonts w:ascii="Tahoma" w:hAnsi="Tahoma" w:cs="Tahoma"/>
        </w:rPr>
        <w:t xml:space="preserve"> courses such as </w:t>
      </w:r>
      <w:r w:rsidR="00B23408">
        <w:rPr>
          <w:rFonts w:ascii="Tahoma" w:hAnsi="Tahoma" w:cs="Tahoma"/>
        </w:rPr>
        <w:t>F</w:t>
      </w:r>
      <w:r w:rsidRPr="00145D84">
        <w:rPr>
          <w:rFonts w:ascii="Tahoma" w:hAnsi="Tahoma" w:cs="Tahoma"/>
        </w:rPr>
        <w:t xml:space="preserve">ield </w:t>
      </w:r>
      <w:r w:rsidR="00B23408">
        <w:rPr>
          <w:rFonts w:ascii="Tahoma" w:hAnsi="Tahoma" w:cs="Tahoma"/>
        </w:rPr>
        <w:t>D</w:t>
      </w:r>
      <w:r w:rsidRPr="00145D84">
        <w:rPr>
          <w:rFonts w:ascii="Tahoma" w:hAnsi="Tahoma" w:cs="Tahoma"/>
        </w:rPr>
        <w:t xml:space="preserve">evelopment, </w:t>
      </w:r>
      <w:r w:rsidR="00B23408">
        <w:rPr>
          <w:rFonts w:ascii="Tahoma" w:hAnsi="Tahoma" w:cs="Tahoma"/>
        </w:rPr>
        <w:t>W</w:t>
      </w:r>
      <w:r w:rsidRPr="00145D84">
        <w:rPr>
          <w:rFonts w:ascii="Tahoma" w:hAnsi="Tahoma" w:cs="Tahoma"/>
        </w:rPr>
        <w:t xml:space="preserve">ell </w:t>
      </w:r>
      <w:r w:rsidR="00B23408">
        <w:rPr>
          <w:rFonts w:ascii="Tahoma" w:hAnsi="Tahoma" w:cs="Tahoma"/>
        </w:rPr>
        <w:t>C</w:t>
      </w:r>
      <w:r w:rsidRPr="00145D84">
        <w:rPr>
          <w:rFonts w:ascii="Tahoma" w:hAnsi="Tahoma" w:cs="Tahoma"/>
        </w:rPr>
        <w:t xml:space="preserve">ompletion, </w:t>
      </w:r>
      <w:r w:rsidR="00B23408">
        <w:rPr>
          <w:rFonts w:ascii="Tahoma" w:hAnsi="Tahoma" w:cs="Tahoma"/>
        </w:rPr>
        <w:t>R</w:t>
      </w:r>
      <w:r w:rsidRPr="00145D84">
        <w:rPr>
          <w:rFonts w:ascii="Tahoma" w:hAnsi="Tahoma" w:cs="Tahoma"/>
        </w:rPr>
        <w:t xml:space="preserve">eservoir </w:t>
      </w:r>
      <w:r w:rsidR="00B23408">
        <w:rPr>
          <w:rFonts w:ascii="Tahoma" w:hAnsi="Tahoma" w:cs="Tahoma"/>
        </w:rPr>
        <w:t>G</w:t>
      </w:r>
      <w:r w:rsidRPr="00145D84">
        <w:rPr>
          <w:rFonts w:ascii="Tahoma" w:hAnsi="Tahoma" w:cs="Tahoma"/>
        </w:rPr>
        <w:t xml:space="preserve">eomechanics, Geochemistry, </w:t>
      </w:r>
      <w:r w:rsidR="00B23408">
        <w:rPr>
          <w:rFonts w:ascii="Tahoma" w:hAnsi="Tahoma" w:cs="Tahoma"/>
        </w:rPr>
        <w:t>Offshore</w:t>
      </w:r>
      <w:r w:rsidR="00931D05">
        <w:rPr>
          <w:rFonts w:ascii="Tahoma" w:hAnsi="Tahoma" w:cs="Tahoma"/>
        </w:rPr>
        <w:t xml:space="preserve">, Natural Gas </w:t>
      </w:r>
      <w:r w:rsidR="00B23408">
        <w:rPr>
          <w:rFonts w:ascii="Tahoma" w:hAnsi="Tahoma" w:cs="Tahoma"/>
        </w:rPr>
        <w:t xml:space="preserve">and </w:t>
      </w:r>
      <w:r w:rsidRPr="00145D84">
        <w:rPr>
          <w:rFonts w:ascii="Tahoma" w:hAnsi="Tahoma" w:cs="Tahoma"/>
        </w:rPr>
        <w:t xml:space="preserve">EOR. In addition, being an Energy </w:t>
      </w:r>
      <w:r w:rsidR="00B23408">
        <w:rPr>
          <w:rFonts w:ascii="Tahoma" w:hAnsi="Tahoma" w:cs="Tahoma"/>
        </w:rPr>
        <w:t>I</w:t>
      </w:r>
      <w:r w:rsidRPr="00145D84">
        <w:rPr>
          <w:rFonts w:ascii="Tahoma" w:hAnsi="Tahoma" w:cs="Tahoma"/>
        </w:rPr>
        <w:t>nstitute</w:t>
      </w:r>
      <w:r w:rsidR="00B23408">
        <w:rPr>
          <w:rFonts w:ascii="Tahoma" w:hAnsi="Tahoma" w:cs="Tahoma"/>
        </w:rPr>
        <w:t>,</w:t>
      </w:r>
      <w:r w:rsidRPr="00145D84">
        <w:rPr>
          <w:rFonts w:ascii="Tahoma" w:hAnsi="Tahoma" w:cs="Tahoma"/>
        </w:rPr>
        <w:t xml:space="preserve"> insights related to Hydrogen, Geothermal, Nanomaterials etc were </w:t>
      </w:r>
      <w:r w:rsidR="00B23408">
        <w:rPr>
          <w:rFonts w:ascii="Tahoma" w:hAnsi="Tahoma" w:cs="Tahoma"/>
        </w:rPr>
        <w:t>imparted</w:t>
      </w:r>
      <w:r w:rsidRPr="00145D84">
        <w:rPr>
          <w:rFonts w:ascii="Tahoma" w:hAnsi="Tahoma" w:cs="Tahoma"/>
        </w:rPr>
        <w:t xml:space="preserve"> to the students. </w:t>
      </w:r>
    </w:p>
    <w:p w14:paraId="1C8D45B7" w14:textId="779F0FC4" w:rsidR="00145D84" w:rsidRPr="00145D84" w:rsidRDefault="00B23408" w:rsidP="00B2340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As part of the program, t</w:t>
      </w:r>
      <w:r w:rsidR="00145D84" w:rsidRPr="00145D84">
        <w:rPr>
          <w:rFonts w:ascii="Tahoma" w:hAnsi="Tahoma" w:cs="Tahoma"/>
        </w:rPr>
        <w:t xml:space="preserve">wo field trips were organized for the </w:t>
      </w:r>
      <w:r>
        <w:rPr>
          <w:rFonts w:ascii="Tahoma" w:hAnsi="Tahoma" w:cs="Tahoma"/>
        </w:rPr>
        <w:t>participants</w:t>
      </w:r>
      <w:r w:rsidR="00145D84" w:rsidRPr="00145D84">
        <w:rPr>
          <w:rFonts w:ascii="Tahoma" w:hAnsi="Tahoma" w:cs="Tahoma"/>
        </w:rPr>
        <w:t xml:space="preserve"> to understand the geology of the region, </w:t>
      </w:r>
      <w:r>
        <w:rPr>
          <w:rFonts w:ascii="Tahoma" w:hAnsi="Tahoma" w:cs="Tahoma"/>
        </w:rPr>
        <w:t xml:space="preserve">includes one </w:t>
      </w:r>
      <w:r w:rsidR="00145D84" w:rsidRPr="00145D84">
        <w:rPr>
          <w:rFonts w:ascii="Tahoma" w:hAnsi="Tahoma" w:cs="Tahoma"/>
        </w:rPr>
        <w:t xml:space="preserve">trip to Bora </w:t>
      </w:r>
      <w:r>
        <w:rPr>
          <w:rFonts w:ascii="Tahoma" w:hAnsi="Tahoma" w:cs="Tahoma"/>
        </w:rPr>
        <w:t>C</w:t>
      </w:r>
      <w:r w:rsidR="00145D84" w:rsidRPr="00145D84">
        <w:rPr>
          <w:rFonts w:ascii="Tahoma" w:hAnsi="Tahoma" w:cs="Tahoma"/>
        </w:rPr>
        <w:t xml:space="preserve">aves. </w:t>
      </w:r>
    </w:p>
    <w:p w14:paraId="57E66FC5" w14:textId="5C0D7F70" w:rsidR="006C29F1" w:rsidRDefault="00145D84" w:rsidP="00B23408">
      <w:pPr>
        <w:jc w:val="both"/>
        <w:rPr>
          <w:rFonts w:ascii="Tahoma" w:hAnsi="Tahoma" w:cs="Tahoma"/>
        </w:rPr>
      </w:pPr>
      <w:r w:rsidRPr="00145D84">
        <w:rPr>
          <w:rFonts w:ascii="Tahoma" w:hAnsi="Tahoma" w:cs="Tahoma"/>
        </w:rPr>
        <w:t>Total 31 students participated from MIT WPU, Pune. Students visited various laboratories to get hand</w:t>
      </w:r>
      <w:r w:rsidR="00B23408">
        <w:rPr>
          <w:rFonts w:ascii="Tahoma" w:hAnsi="Tahoma" w:cs="Tahoma"/>
        </w:rPr>
        <w:t>-</w:t>
      </w:r>
      <w:r w:rsidRPr="00145D84">
        <w:rPr>
          <w:rFonts w:ascii="Tahoma" w:hAnsi="Tahoma" w:cs="Tahoma"/>
        </w:rPr>
        <w:t xml:space="preserve">on experience of the advanced equipment. The lectures were given by </w:t>
      </w:r>
      <w:r w:rsidR="00931D05">
        <w:rPr>
          <w:rFonts w:ascii="Tahoma" w:hAnsi="Tahoma" w:cs="Tahoma"/>
        </w:rPr>
        <w:t xml:space="preserve">the </w:t>
      </w:r>
      <w:r w:rsidRPr="00145D84">
        <w:rPr>
          <w:rFonts w:ascii="Tahoma" w:hAnsi="Tahoma" w:cs="Tahoma"/>
        </w:rPr>
        <w:t>faculty members of IIPE</w:t>
      </w:r>
      <w:r w:rsidR="00931D05">
        <w:rPr>
          <w:rFonts w:ascii="Tahoma" w:hAnsi="Tahoma" w:cs="Tahoma"/>
        </w:rPr>
        <w:t xml:space="preserve"> and Industry Professional </w:t>
      </w:r>
      <w:r w:rsidR="00931D05" w:rsidRPr="00145D84">
        <w:rPr>
          <w:rFonts w:ascii="Tahoma" w:hAnsi="Tahoma" w:cs="Tahoma"/>
        </w:rPr>
        <w:t>Shri Pankaj Bhagat, Chief General Manager GAIL India</w:t>
      </w:r>
      <w:r w:rsidR="00931D05">
        <w:rPr>
          <w:rFonts w:ascii="Tahoma" w:hAnsi="Tahoma" w:cs="Tahoma"/>
        </w:rPr>
        <w:t xml:space="preserve"> Ltd</w:t>
      </w:r>
      <w:r w:rsidR="00B23408">
        <w:rPr>
          <w:rFonts w:ascii="Tahoma" w:hAnsi="Tahoma" w:cs="Tahoma"/>
        </w:rPr>
        <w:t>, to the participants</w:t>
      </w:r>
      <w:r w:rsidRPr="00145D84">
        <w:rPr>
          <w:rFonts w:ascii="Tahoma" w:hAnsi="Tahoma" w:cs="Tahoma"/>
        </w:rPr>
        <w:t>.</w:t>
      </w:r>
    </w:p>
    <w:p w14:paraId="20DE8438" w14:textId="5483090B" w:rsidR="00B23408" w:rsidRPr="00145D84" w:rsidRDefault="004C1CBC" w:rsidP="00B23408">
      <w:pPr>
        <w:jc w:val="both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83F95F" wp14:editId="3502B75C">
            <wp:simplePos x="0" y="0"/>
            <wp:positionH relativeFrom="column">
              <wp:posOffset>1241425</wp:posOffset>
            </wp:positionH>
            <wp:positionV relativeFrom="paragraph">
              <wp:posOffset>1986280</wp:posOffset>
            </wp:positionV>
            <wp:extent cx="269367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86" y="21396"/>
                <wp:lineTo x="213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885C679" wp14:editId="346651F7">
            <wp:simplePos x="0" y="0"/>
            <wp:positionH relativeFrom="column">
              <wp:posOffset>1241946</wp:posOffset>
            </wp:positionH>
            <wp:positionV relativeFrom="paragraph">
              <wp:posOffset>82275</wp:posOffset>
            </wp:positionV>
            <wp:extent cx="2667635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41" y="21291"/>
                <wp:lineTo x="214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408" w:rsidRPr="00B23408">
        <w:t xml:space="preserve"> </w:t>
      </w:r>
    </w:p>
    <w:sectPr w:rsidR="00B23408" w:rsidRPr="00145D84" w:rsidSect="00B23408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D0"/>
    <w:rsid w:val="00145D84"/>
    <w:rsid w:val="004C1CBC"/>
    <w:rsid w:val="005967A1"/>
    <w:rsid w:val="005A39D0"/>
    <w:rsid w:val="006C29F1"/>
    <w:rsid w:val="00931D05"/>
    <w:rsid w:val="00B2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6FF1"/>
  <w15:chartTrackingRefBased/>
  <w15:docId w15:val="{90FF3E48-B42A-45E6-B49D-4E947BD7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IIPE</dc:creator>
  <cp:keywords/>
  <dc:description/>
  <cp:lastModifiedBy>IIPE</cp:lastModifiedBy>
  <cp:revision>3</cp:revision>
  <cp:lastPrinted>2023-07-03T05:46:00Z</cp:lastPrinted>
  <dcterms:created xsi:type="dcterms:W3CDTF">2023-07-03T04:55:00Z</dcterms:created>
  <dcterms:modified xsi:type="dcterms:W3CDTF">2023-07-03T05:52:00Z</dcterms:modified>
</cp:coreProperties>
</file>